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1342" w:rsidRDefault="00351342" w:rsidP="001403B4">
      <w:pPr>
        <w:spacing w:after="0" w:line="480" w:lineRule="auto"/>
      </w:pPr>
    </w:p>
    <w:p w:rsidR="001403B4" w:rsidRDefault="001403B4" w:rsidP="001403B4">
      <w:pPr>
        <w:spacing w:after="0" w:line="480" w:lineRule="auto"/>
      </w:pPr>
    </w:p>
    <w:p w:rsidR="001403B4" w:rsidRDefault="001403B4" w:rsidP="001403B4">
      <w:pPr>
        <w:spacing w:after="0" w:line="480" w:lineRule="auto"/>
      </w:pPr>
    </w:p>
    <w:p w:rsidR="001403B4" w:rsidRDefault="001403B4" w:rsidP="001403B4">
      <w:pPr>
        <w:spacing w:after="0" w:line="480" w:lineRule="auto"/>
      </w:pPr>
    </w:p>
    <w:p w:rsidR="001403B4" w:rsidRDefault="001403B4" w:rsidP="001403B4">
      <w:pPr>
        <w:spacing w:after="0" w:line="480" w:lineRule="auto"/>
      </w:pPr>
    </w:p>
    <w:p w:rsidR="001403B4" w:rsidRDefault="001403B4" w:rsidP="001403B4">
      <w:pPr>
        <w:spacing w:after="0" w:line="480" w:lineRule="auto"/>
      </w:pPr>
    </w:p>
    <w:p w:rsidR="001403B4" w:rsidRDefault="001403B4" w:rsidP="001403B4">
      <w:pPr>
        <w:spacing w:after="0" w:line="480" w:lineRule="auto"/>
      </w:pPr>
    </w:p>
    <w:p w:rsidR="00BF743C" w:rsidRDefault="001403B4" w:rsidP="001403B4">
      <w:pPr>
        <w:spacing w:after="0" w:line="480" w:lineRule="auto"/>
        <w:jc w:val="center"/>
      </w:pPr>
      <w:r>
        <w:t>INSPECTION REPORT ON THE ADA ASSESMENT CONDUCTED AT OLIVE GARDEN RESTAURANT</w:t>
      </w:r>
    </w:p>
    <w:p w:rsidR="00B35F00" w:rsidRDefault="00B35F00" w:rsidP="001403B4">
      <w:pPr>
        <w:spacing w:after="0" w:line="480" w:lineRule="auto"/>
        <w:jc w:val="center"/>
      </w:pPr>
      <w:r>
        <w:t>STUDENT’S NAME</w:t>
      </w:r>
    </w:p>
    <w:p w:rsidR="000931E1" w:rsidRDefault="000931E1" w:rsidP="001403B4">
      <w:pPr>
        <w:spacing w:after="0" w:line="480" w:lineRule="auto"/>
        <w:jc w:val="center"/>
      </w:pPr>
      <w:r>
        <w:t>PROFESSOR</w:t>
      </w:r>
    </w:p>
    <w:p w:rsidR="000931E1" w:rsidRDefault="000931E1" w:rsidP="001403B4">
      <w:pPr>
        <w:spacing w:after="0" w:line="480" w:lineRule="auto"/>
        <w:jc w:val="center"/>
      </w:pPr>
      <w:r>
        <w:t>DATE</w:t>
      </w:r>
    </w:p>
    <w:p w:rsidR="00BF743C" w:rsidRDefault="00BF743C">
      <w:r>
        <w:br w:type="page"/>
      </w:r>
    </w:p>
    <w:p w:rsidR="0017770C" w:rsidRDefault="001E06D7" w:rsidP="00850929">
      <w:pPr>
        <w:spacing w:after="0" w:line="480" w:lineRule="auto"/>
        <w:ind w:firstLine="720"/>
      </w:pPr>
      <w:r>
        <w:lastRenderedPageBreak/>
        <w:t>ADA checklist for Olive Garden Restaurant</w:t>
      </w:r>
    </w:p>
    <w:tbl>
      <w:tblPr>
        <w:tblStyle w:val="TableGrid"/>
        <w:tblW w:w="0" w:type="auto"/>
        <w:tblLook w:val="04A0"/>
      </w:tblPr>
      <w:tblGrid>
        <w:gridCol w:w="2394"/>
        <w:gridCol w:w="2394"/>
        <w:gridCol w:w="2394"/>
        <w:gridCol w:w="2394"/>
      </w:tblGrid>
      <w:tr w:rsidR="00F36837" w:rsidTr="00F36837">
        <w:tc>
          <w:tcPr>
            <w:tcW w:w="2394" w:type="dxa"/>
          </w:tcPr>
          <w:p w:rsidR="00F36837" w:rsidRDefault="00EA3E64" w:rsidP="00850929">
            <w:pPr>
              <w:spacing w:line="480" w:lineRule="auto"/>
            </w:pPr>
            <w:r>
              <w:t xml:space="preserve">Are the </w:t>
            </w:r>
            <w:r w:rsidR="00F052B3">
              <w:t>parking space spacious enough to cater for the persons with disability especially those who normally use the wheelchair</w:t>
            </w:r>
          </w:p>
        </w:tc>
        <w:tc>
          <w:tcPr>
            <w:tcW w:w="2394" w:type="dxa"/>
          </w:tcPr>
          <w:p w:rsidR="00F36837" w:rsidRDefault="00267B0E" w:rsidP="00850929">
            <w:pPr>
              <w:spacing w:line="480" w:lineRule="auto"/>
            </w:pPr>
            <w:r>
              <w:t xml:space="preserve">Yes </w:t>
            </w:r>
          </w:p>
          <w:p w:rsidR="00267B0E" w:rsidRDefault="00267B0E" w:rsidP="00850929">
            <w:pPr>
              <w:spacing w:line="480" w:lineRule="auto"/>
            </w:pPr>
          </w:p>
          <w:p w:rsidR="00267B0E" w:rsidRDefault="00267B0E" w:rsidP="00850929">
            <w:pPr>
              <w:spacing w:line="480" w:lineRule="auto"/>
            </w:pPr>
            <w:r>
              <w:t xml:space="preserve">No </w:t>
            </w:r>
          </w:p>
          <w:p w:rsidR="0058222A" w:rsidRDefault="0058222A" w:rsidP="00850929">
            <w:pPr>
              <w:spacing w:line="480" w:lineRule="auto"/>
            </w:pPr>
            <w:r>
              <w:t>Measurement:</w:t>
            </w:r>
          </w:p>
        </w:tc>
        <w:tc>
          <w:tcPr>
            <w:tcW w:w="2394" w:type="dxa"/>
          </w:tcPr>
          <w:p w:rsidR="00F36837" w:rsidRDefault="00573B5F" w:rsidP="00850929">
            <w:pPr>
              <w:spacing w:line="480" w:lineRule="auto"/>
            </w:pPr>
            <w:r>
              <w:t>Olive Garden Restaurant is a recommendable place for persons with disability</w:t>
            </w:r>
          </w:p>
        </w:tc>
        <w:tc>
          <w:tcPr>
            <w:tcW w:w="2394" w:type="dxa"/>
          </w:tcPr>
          <w:p w:rsidR="00F36837" w:rsidRDefault="0058222A" w:rsidP="00850929">
            <w:pPr>
              <w:spacing w:line="480" w:lineRule="auto"/>
            </w:pPr>
            <w:r>
              <w:t>The</w:t>
            </w:r>
            <w:r w:rsidR="00F5176D">
              <w:t>re is no possible solution since the restaurant has been able to fully comply</w:t>
            </w:r>
          </w:p>
        </w:tc>
      </w:tr>
      <w:tr w:rsidR="00F36837" w:rsidTr="00F36837">
        <w:tc>
          <w:tcPr>
            <w:tcW w:w="2394" w:type="dxa"/>
          </w:tcPr>
          <w:p w:rsidR="00F36837" w:rsidRDefault="002C0307" w:rsidP="00850929">
            <w:pPr>
              <w:spacing w:line="480" w:lineRule="auto"/>
            </w:pPr>
            <w:r>
              <w:t xml:space="preserve">Are the restroom created in a way that will be beneficial to all the individuals, are there signs that direct the people with visual challenges, the signs include the </w:t>
            </w:r>
            <w:r w:rsidR="006C45B9">
              <w:t>Brielle, does the washroom have enough space for the wheelchairs to move freely</w:t>
            </w:r>
            <w:r w:rsidR="00400709">
              <w:t xml:space="preserve">. And are the measurement for the bars correctly installed and </w:t>
            </w:r>
            <w:r w:rsidR="00400709">
              <w:lastRenderedPageBreak/>
              <w:t>measured according to the requirements</w:t>
            </w:r>
          </w:p>
        </w:tc>
        <w:tc>
          <w:tcPr>
            <w:tcW w:w="2394" w:type="dxa"/>
          </w:tcPr>
          <w:p w:rsidR="00F36837" w:rsidRDefault="00C7448E" w:rsidP="00850929">
            <w:pPr>
              <w:spacing w:line="480" w:lineRule="auto"/>
            </w:pPr>
            <w:r>
              <w:lastRenderedPageBreak/>
              <w:t>Yes</w:t>
            </w:r>
          </w:p>
          <w:p w:rsidR="00C7448E" w:rsidRDefault="00C7448E" w:rsidP="00850929">
            <w:pPr>
              <w:spacing w:line="480" w:lineRule="auto"/>
            </w:pPr>
          </w:p>
          <w:p w:rsidR="00C7448E" w:rsidRDefault="00C7448E" w:rsidP="00850929">
            <w:pPr>
              <w:spacing w:line="480" w:lineRule="auto"/>
            </w:pPr>
          </w:p>
          <w:p w:rsidR="00C7448E" w:rsidRDefault="00C7448E" w:rsidP="00850929">
            <w:pPr>
              <w:spacing w:line="480" w:lineRule="auto"/>
            </w:pPr>
          </w:p>
          <w:p w:rsidR="00C7448E" w:rsidRDefault="00C7448E" w:rsidP="00850929">
            <w:pPr>
              <w:spacing w:line="480" w:lineRule="auto"/>
            </w:pPr>
            <w:r>
              <w:t>No</w:t>
            </w:r>
          </w:p>
        </w:tc>
        <w:tc>
          <w:tcPr>
            <w:tcW w:w="2394" w:type="dxa"/>
          </w:tcPr>
          <w:p w:rsidR="00F36837" w:rsidRDefault="00F36837" w:rsidP="00850929">
            <w:pPr>
              <w:spacing w:line="480" w:lineRule="auto"/>
            </w:pPr>
          </w:p>
        </w:tc>
        <w:tc>
          <w:tcPr>
            <w:tcW w:w="2394" w:type="dxa"/>
          </w:tcPr>
          <w:p w:rsidR="00F36837" w:rsidRDefault="00F36837" w:rsidP="00850929">
            <w:pPr>
              <w:spacing w:line="480" w:lineRule="auto"/>
            </w:pPr>
          </w:p>
        </w:tc>
      </w:tr>
      <w:tr w:rsidR="00F36837" w:rsidTr="00F36837">
        <w:tc>
          <w:tcPr>
            <w:tcW w:w="2394" w:type="dxa"/>
          </w:tcPr>
          <w:p w:rsidR="00F36837" w:rsidRDefault="000A77F0" w:rsidP="00850929">
            <w:pPr>
              <w:spacing w:line="480" w:lineRule="auto"/>
            </w:pPr>
            <w:r>
              <w:lastRenderedPageBreak/>
              <w:t xml:space="preserve">Is the restaurant having comfortable chairs and tables that are modernized </w:t>
            </w:r>
            <w:r w:rsidR="00E52BDF">
              <w:t>so as to cater for persons with disability</w:t>
            </w:r>
          </w:p>
        </w:tc>
        <w:tc>
          <w:tcPr>
            <w:tcW w:w="2394" w:type="dxa"/>
          </w:tcPr>
          <w:p w:rsidR="00F36837" w:rsidRDefault="00A35424" w:rsidP="00850929">
            <w:pPr>
              <w:spacing w:line="480" w:lineRule="auto"/>
            </w:pPr>
            <w:r>
              <w:t xml:space="preserve">Yes </w:t>
            </w:r>
          </w:p>
          <w:p w:rsidR="00A35424" w:rsidRDefault="00A35424" w:rsidP="00850929">
            <w:pPr>
              <w:spacing w:line="480" w:lineRule="auto"/>
            </w:pPr>
            <w:r>
              <w:t xml:space="preserve">No </w:t>
            </w:r>
          </w:p>
          <w:p w:rsidR="00A35424" w:rsidRDefault="00A35424" w:rsidP="00850929">
            <w:pPr>
              <w:spacing w:line="480" w:lineRule="auto"/>
            </w:pPr>
          </w:p>
          <w:p w:rsidR="00A35424" w:rsidRDefault="00A35424" w:rsidP="00850929">
            <w:pPr>
              <w:spacing w:line="480" w:lineRule="auto"/>
            </w:pPr>
          </w:p>
        </w:tc>
        <w:tc>
          <w:tcPr>
            <w:tcW w:w="2394" w:type="dxa"/>
          </w:tcPr>
          <w:p w:rsidR="00F36837" w:rsidRDefault="00F36837" w:rsidP="00850929">
            <w:pPr>
              <w:spacing w:line="480" w:lineRule="auto"/>
            </w:pPr>
          </w:p>
        </w:tc>
        <w:tc>
          <w:tcPr>
            <w:tcW w:w="2394" w:type="dxa"/>
          </w:tcPr>
          <w:p w:rsidR="00F36837" w:rsidRDefault="00F36837" w:rsidP="00850929">
            <w:pPr>
              <w:spacing w:line="480" w:lineRule="auto"/>
            </w:pPr>
          </w:p>
        </w:tc>
      </w:tr>
      <w:tr w:rsidR="00F36837" w:rsidTr="00F36837">
        <w:tc>
          <w:tcPr>
            <w:tcW w:w="2394" w:type="dxa"/>
          </w:tcPr>
          <w:p w:rsidR="00F36837" w:rsidRDefault="00A35424" w:rsidP="00850929">
            <w:pPr>
              <w:spacing w:line="480" w:lineRule="auto"/>
            </w:pPr>
            <w:r>
              <w:t>Which laws have been correlated with the ADA</w:t>
            </w:r>
          </w:p>
        </w:tc>
        <w:tc>
          <w:tcPr>
            <w:tcW w:w="2394" w:type="dxa"/>
          </w:tcPr>
          <w:p w:rsidR="00F36837" w:rsidRDefault="00867BA6" w:rsidP="00850929">
            <w:pPr>
              <w:spacing w:line="480" w:lineRule="auto"/>
            </w:pPr>
            <w:r>
              <w:t>Specify the law in accordance with the Act</w:t>
            </w:r>
            <w:r w:rsidR="000F4A5B">
              <w:t>s</w:t>
            </w:r>
          </w:p>
        </w:tc>
        <w:tc>
          <w:tcPr>
            <w:tcW w:w="2394" w:type="dxa"/>
          </w:tcPr>
          <w:p w:rsidR="00F36837" w:rsidRDefault="00F36837" w:rsidP="00850929">
            <w:pPr>
              <w:spacing w:line="480" w:lineRule="auto"/>
            </w:pPr>
          </w:p>
        </w:tc>
        <w:tc>
          <w:tcPr>
            <w:tcW w:w="2394" w:type="dxa"/>
          </w:tcPr>
          <w:p w:rsidR="00F36837" w:rsidRDefault="00F36837" w:rsidP="00850929">
            <w:pPr>
              <w:spacing w:line="480" w:lineRule="auto"/>
            </w:pPr>
          </w:p>
        </w:tc>
      </w:tr>
    </w:tbl>
    <w:p w:rsidR="003436EE" w:rsidRDefault="003436EE" w:rsidP="00850929">
      <w:pPr>
        <w:spacing w:after="0" w:line="480" w:lineRule="auto"/>
        <w:ind w:firstLine="720"/>
      </w:pPr>
    </w:p>
    <w:p w:rsidR="003436EE" w:rsidRDefault="003436EE" w:rsidP="00850929">
      <w:pPr>
        <w:spacing w:after="0" w:line="480" w:lineRule="auto"/>
        <w:ind w:firstLine="720"/>
      </w:pPr>
    </w:p>
    <w:p w:rsidR="0017770C" w:rsidRDefault="0017770C" w:rsidP="00850929">
      <w:pPr>
        <w:spacing w:after="0" w:line="480" w:lineRule="auto"/>
        <w:ind w:firstLine="720"/>
      </w:pPr>
    </w:p>
    <w:p w:rsidR="0017770C" w:rsidRDefault="0017770C" w:rsidP="00850929">
      <w:pPr>
        <w:spacing w:after="0" w:line="480" w:lineRule="auto"/>
        <w:ind w:firstLine="720"/>
      </w:pPr>
    </w:p>
    <w:p w:rsidR="0017770C" w:rsidRDefault="0017770C" w:rsidP="00850929">
      <w:pPr>
        <w:spacing w:after="0" w:line="480" w:lineRule="auto"/>
        <w:ind w:firstLine="720"/>
      </w:pPr>
    </w:p>
    <w:p w:rsidR="0017770C" w:rsidRDefault="0017770C" w:rsidP="00850929">
      <w:pPr>
        <w:spacing w:after="0" w:line="480" w:lineRule="auto"/>
        <w:ind w:firstLine="720"/>
      </w:pPr>
    </w:p>
    <w:p w:rsidR="0017770C" w:rsidRDefault="0017770C" w:rsidP="00850929">
      <w:pPr>
        <w:spacing w:after="0" w:line="480" w:lineRule="auto"/>
        <w:ind w:firstLine="720"/>
      </w:pPr>
    </w:p>
    <w:p w:rsidR="0017770C" w:rsidRDefault="0017770C" w:rsidP="00850929">
      <w:pPr>
        <w:spacing w:after="0" w:line="480" w:lineRule="auto"/>
        <w:ind w:firstLine="720"/>
      </w:pPr>
    </w:p>
    <w:p w:rsidR="0017770C" w:rsidRDefault="0017770C" w:rsidP="00850929">
      <w:pPr>
        <w:spacing w:after="0" w:line="480" w:lineRule="auto"/>
        <w:ind w:firstLine="720"/>
      </w:pPr>
    </w:p>
    <w:p w:rsidR="0017770C" w:rsidRDefault="0017770C" w:rsidP="00850929">
      <w:pPr>
        <w:spacing w:after="0" w:line="480" w:lineRule="auto"/>
        <w:ind w:firstLine="720"/>
      </w:pPr>
    </w:p>
    <w:p w:rsidR="0017770C" w:rsidRDefault="0017770C" w:rsidP="00850929">
      <w:pPr>
        <w:spacing w:after="0" w:line="480" w:lineRule="auto"/>
        <w:ind w:firstLine="720"/>
      </w:pPr>
    </w:p>
    <w:p w:rsidR="0017770C" w:rsidRDefault="0017770C" w:rsidP="00850929">
      <w:pPr>
        <w:spacing w:after="0" w:line="480" w:lineRule="auto"/>
        <w:ind w:firstLine="720"/>
      </w:pPr>
    </w:p>
    <w:p w:rsidR="001403B4" w:rsidRDefault="007F7D6B" w:rsidP="00FB1118">
      <w:pPr>
        <w:spacing w:after="0" w:line="480" w:lineRule="auto"/>
        <w:ind w:firstLine="720"/>
      </w:pPr>
      <w:r>
        <w:lastRenderedPageBreak/>
        <w:t>The Americans with Disability Act</w:t>
      </w:r>
      <w:r w:rsidR="00ED4EA4">
        <w:t xml:space="preserve"> (ADA)</w:t>
      </w:r>
      <w:r>
        <w:t xml:space="preserve"> was enacted in order to cater for persons with disability.</w:t>
      </w:r>
      <w:r w:rsidR="00AF2469">
        <w:t xml:space="preserve"> The Act provides the rights that the persons with disability are able to enjoy as those with other customers to the restaurants or even business.</w:t>
      </w:r>
      <w:r w:rsidR="007C0A96">
        <w:t xml:space="preserve"> The Act also </w:t>
      </w:r>
      <w:r w:rsidR="00B20B3A">
        <w:t>demonstrates</w:t>
      </w:r>
      <w:r w:rsidR="007C0A96">
        <w:t xml:space="preserve"> the procedures that are to be observed in the businesses </w:t>
      </w:r>
      <w:r w:rsidR="00C71AA5">
        <w:t>that cater for persons with disability in order to have a comfortable experience as those with the other clients.</w:t>
      </w:r>
      <w:r w:rsidR="00ED4EA4">
        <w:t xml:space="preserve"> Equal employment</w:t>
      </w:r>
      <w:r w:rsidR="00DA0126">
        <w:t xml:space="preserve"> opportunity</w:t>
      </w:r>
      <w:r w:rsidR="00ED4EA4">
        <w:t xml:space="preserve"> i</w:t>
      </w:r>
      <w:r w:rsidR="009637D4">
        <w:t>s also provided for by the ADA</w:t>
      </w:r>
      <w:r w:rsidR="00FE697D">
        <w:t>, this is to ensure that persons with disability are not discriminated simply because of their challenges.</w:t>
      </w:r>
    </w:p>
    <w:p w:rsidR="00AC7B60" w:rsidRDefault="00AC7B60" w:rsidP="00850929">
      <w:pPr>
        <w:spacing w:after="0" w:line="480" w:lineRule="auto"/>
        <w:ind w:firstLine="720"/>
      </w:pPr>
      <w:r>
        <w:t>During the inspection at the restaurant Olive Garden</w:t>
      </w:r>
      <w:r w:rsidR="002D37C4">
        <w:t xml:space="preserve"> the hotel was seen to have fully complied with the Act</w:t>
      </w:r>
      <w:r w:rsidR="007E2DF4">
        <w:t xml:space="preserve">, as the sections of the Act were strictly adhered to. </w:t>
      </w:r>
      <w:r w:rsidR="007111A8">
        <w:t xml:space="preserve">Persons with disability were allowed to work </w:t>
      </w:r>
      <w:r w:rsidR="00876BCD">
        <w:t>in the restaurant, and thus there is no discrimination, the standard of equal opportunity has been fully provided.</w:t>
      </w:r>
      <w:r w:rsidR="006C247D">
        <w:t xml:space="preserve"> In a case of the United States Equal Employment Opportunity Commission </w:t>
      </w:r>
      <w:r w:rsidR="00557CC1">
        <w:t xml:space="preserve">Vs </w:t>
      </w:r>
      <w:r w:rsidR="002C7936">
        <w:t>Big Boy Restaurant, Westland</w:t>
      </w:r>
      <w:r w:rsidR="008C4E31">
        <w:t>, the case provided for discrimination of a l</w:t>
      </w:r>
      <w:r w:rsidR="004D40ED">
        <w:t>ady on the ground</w:t>
      </w:r>
      <w:r w:rsidR="00D23503">
        <w:t xml:space="preserve"> that she had epilepsy, which according to the management was considered to be</w:t>
      </w:r>
      <w:r w:rsidR="004D40ED">
        <w:t xml:space="preserve"> disability</w:t>
      </w:r>
      <w:r w:rsidR="00464A02">
        <w:t xml:space="preserve"> (Friedman, 200)</w:t>
      </w:r>
      <w:r w:rsidR="004D40ED">
        <w:t>.</w:t>
      </w:r>
      <w:r w:rsidR="004C6719">
        <w:t xml:space="preserve"> The discrimination is seen to be </w:t>
      </w:r>
      <w:r w:rsidR="007B0BFE">
        <w:t>against the Americans with Disability Act</w:t>
      </w:r>
      <w:r w:rsidR="001C2E55">
        <w:t xml:space="preserve"> of 1990 and the Big Boy Restaurant was held liable for breach of the ADA.</w:t>
      </w:r>
      <w:r w:rsidR="00921998">
        <w:t xml:space="preserve"> Contrary to this the Olive Garden Restaurant is seen to have complied with the Act and also the Civil Rights Act of 1991, where the whole compliance standard has been provided for under Title 1</w:t>
      </w:r>
      <w:r w:rsidR="00E17AD6">
        <w:t>.</w:t>
      </w:r>
      <w:r w:rsidR="006A2989">
        <w:t xml:space="preserve"> The case of </w:t>
      </w:r>
      <w:r w:rsidR="00727B49">
        <w:t>the commission</w:t>
      </w:r>
      <w:r w:rsidR="00BD642B">
        <w:t xml:space="preserve"> vs. the Big Boy </w:t>
      </w:r>
      <w:r w:rsidR="003D6164">
        <w:t>Restaurant</w:t>
      </w:r>
      <w:r w:rsidR="00BD642B">
        <w:t xml:space="preserve"> has</w:t>
      </w:r>
      <w:r w:rsidR="00727B49">
        <w:t xml:space="preserve"> been used to illustrate th</w:t>
      </w:r>
      <w:r w:rsidR="0033241C">
        <w:t xml:space="preserve">e issue of discrimination which </w:t>
      </w:r>
      <w:r w:rsidR="003D6164">
        <w:t>is</w:t>
      </w:r>
      <w:r w:rsidR="0033241C">
        <w:t xml:space="preserve"> being experienced at the work place more especially at the restaurants.</w:t>
      </w:r>
      <w:r w:rsidR="0047633A">
        <w:t xml:space="preserve"> Equal opportunity should be one thing that must be </w:t>
      </w:r>
      <w:r w:rsidR="00D37F01">
        <w:t>considered by the owners of the business at the time of hiring workers.</w:t>
      </w:r>
    </w:p>
    <w:p w:rsidR="0014052D" w:rsidRDefault="00FD7D46" w:rsidP="00850929">
      <w:pPr>
        <w:spacing w:after="0" w:line="480" w:lineRule="auto"/>
        <w:ind w:firstLine="720"/>
      </w:pPr>
      <w:r>
        <w:t>At the restroom of the Olive Garden Restaurant, there were Braille signs that were clearly used starting from the door up to the restrooms</w:t>
      </w:r>
      <w:r w:rsidR="006D36D1">
        <w:t xml:space="preserve">, an indication that persons who have visual </w:t>
      </w:r>
      <w:r w:rsidR="006D36D1">
        <w:lastRenderedPageBreak/>
        <w:t xml:space="preserve">disability can be able to use the Braille to enable them </w:t>
      </w:r>
      <w:r w:rsidR="00CE6083">
        <w:t>use the restrooms.</w:t>
      </w:r>
      <w:r w:rsidR="00DF4B34">
        <w:t xml:space="preserve"> The spaces in the restroom were spacious enough for the wheel chairs to move from one corner to another without any discomfort</w:t>
      </w:r>
      <w:r w:rsidR="003756DB">
        <w:t xml:space="preserve">. The spaces were well </w:t>
      </w:r>
      <w:r w:rsidR="00003CCF">
        <w:t>constructed;</w:t>
      </w:r>
      <w:r w:rsidR="003756DB">
        <w:t xml:space="preserve"> the sinks were installed at a level which could be on reach even for those who are on the wheel ch</w:t>
      </w:r>
      <w:r w:rsidR="00591FCD">
        <w:t>airs, and not on high levels where one who is on a wheel chair could strain and even fall out of the chair.</w:t>
      </w:r>
      <w:r w:rsidR="00216095">
        <w:t xml:space="preserve"> Another observation that was made was on the safety bars, where the bars were installed in a </w:t>
      </w:r>
      <w:r w:rsidR="00736A79">
        <w:t>particular</w:t>
      </w:r>
      <w:r w:rsidR="00216095">
        <w:t xml:space="preserve"> way which prevented </w:t>
      </w:r>
      <w:r w:rsidR="00736A79">
        <w:t>them</w:t>
      </w:r>
      <w:r w:rsidR="00216095">
        <w:t xml:space="preserve"> from causing harm to anyone.</w:t>
      </w:r>
    </w:p>
    <w:p w:rsidR="007B4F19" w:rsidRDefault="00CB17DB" w:rsidP="00850929">
      <w:pPr>
        <w:spacing w:after="0" w:line="480" w:lineRule="auto"/>
        <w:ind w:firstLine="720"/>
      </w:pPr>
      <w:r>
        <w:t xml:space="preserve">Title 111 of the Americans with Disability Act provides security to persons with disability to enjoy </w:t>
      </w:r>
      <w:r w:rsidR="00A82F34">
        <w:t>the services in any restaurant</w:t>
      </w:r>
      <w:r w:rsidR="00B7270A">
        <w:t xml:space="preserve">, and therefore the enjoyment ought to start with removal </w:t>
      </w:r>
      <w:r w:rsidR="006349F8">
        <w:t>of the architectural boundaries in buildings.</w:t>
      </w:r>
      <w:r w:rsidR="00E30FF8">
        <w:t xml:space="preserve"> At Olive Gardens Restaurant these barriers were removed</w:t>
      </w:r>
      <w:r w:rsidR="00773C82">
        <w:t xml:space="preserve">, the parking </w:t>
      </w:r>
      <w:r w:rsidR="00BE5439">
        <w:t>space was located close to the restaurant which made it accessible for persons who</w:t>
      </w:r>
      <w:r w:rsidR="00E02B08">
        <w:t xml:space="preserve"> are using the wheel chairs.</w:t>
      </w:r>
      <w:r w:rsidR="00C11B29">
        <w:t xml:space="preserve"> The spaces </w:t>
      </w:r>
      <w:r w:rsidR="005A7288">
        <w:t xml:space="preserve">on the parking </w:t>
      </w:r>
      <w:r w:rsidR="00C11B29">
        <w:t>were</w:t>
      </w:r>
      <w:r w:rsidR="005A7288">
        <w:t xml:space="preserve"> appropriate for persons </w:t>
      </w:r>
      <w:r w:rsidR="0048508B">
        <w:t>with disability to freely move out of the vehicles without squeezing themselves, which may be harmful to them.</w:t>
      </w:r>
      <w:r w:rsidR="006040CE">
        <w:t xml:space="preserve"> The moving surface was smooth and this was to ensure the movement was with no difficulties as it completely catered for persons with disability.</w:t>
      </w:r>
      <w:r w:rsidR="002963FE">
        <w:t xml:space="preserve"> Additionally the restaurant was set in a specific way that facilitated movement of wheel chair to easily move without any issue</w:t>
      </w:r>
      <w:r w:rsidR="002D57D3">
        <w:t>, the doors were installed in a way that anyone person can easily open</w:t>
      </w:r>
      <w:r w:rsidR="008737FE">
        <w:t>, the loops were the one that were used and loops are known to be adequate for any person.</w:t>
      </w:r>
      <w:r w:rsidR="006D3743">
        <w:t xml:space="preserve"> The doors were of 32 inch, which is the stipulated requirement for the doors in the </w:t>
      </w:r>
      <w:r w:rsidR="00DD3C22">
        <w:t>restaurants</w:t>
      </w:r>
      <w:r w:rsidR="006D3743">
        <w:t>.</w:t>
      </w:r>
      <w:r w:rsidR="00140EBC">
        <w:t xml:space="preserve"> The chairs used were </w:t>
      </w:r>
      <w:r w:rsidR="003155CA">
        <w:t>movable;</w:t>
      </w:r>
      <w:r w:rsidR="00140EBC">
        <w:t xml:space="preserve"> this is to help in the movements as the seats can be easily removed in order to create room for the individuals who are using the wheelchairs.</w:t>
      </w:r>
      <w:r w:rsidR="00830C25">
        <w:t xml:space="preserve"> The tables were made to be accessible to anyone</w:t>
      </w:r>
      <w:r w:rsidR="006B2404">
        <w:t xml:space="preserve"> who came to the </w:t>
      </w:r>
      <w:r w:rsidR="002F4650">
        <w:t>restaurant;</w:t>
      </w:r>
      <w:r w:rsidR="006B2404">
        <w:t xml:space="preserve"> those with the wheelchairs were able to level up with the size of the tables.</w:t>
      </w:r>
    </w:p>
    <w:p w:rsidR="00A5164F" w:rsidRDefault="00A5164F" w:rsidP="00850929">
      <w:pPr>
        <w:spacing w:after="0" w:line="480" w:lineRule="auto"/>
        <w:ind w:firstLine="720"/>
      </w:pPr>
      <w:r>
        <w:lastRenderedPageBreak/>
        <w:t xml:space="preserve">Section 504 of the ADA is a </w:t>
      </w:r>
      <w:r w:rsidR="00D83D41">
        <w:t xml:space="preserve">federal law that is responsible for ensuring that the persons with disabilities rights are </w:t>
      </w:r>
      <w:r w:rsidR="0052216A">
        <w:t>well guided</w:t>
      </w:r>
      <w:r w:rsidR="00EA7617">
        <w:t>.</w:t>
      </w:r>
      <w:r w:rsidR="00140EBC">
        <w:t xml:space="preserve"> </w:t>
      </w:r>
      <w:r w:rsidR="00571AF4">
        <w:t xml:space="preserve">In this report it is quite clear that Olive Garden Restaurant has been able to fully comply with the </w:t>
      </w:r>
      <w:r w:rsidR="00430A50">
        <w:t>regulation of the Americans with Disabilities Act.</w:t>
      </w:r>
      <w:r w:rsidR="002C409B">
        <w:t xml:space="preserve"> Most </w:t>
      </w:r>
      <w:r w:rsidR="002412F2">
        <w:t xml:space="preserve">of the requirements in the restaurant </w:t>
      </w:r>
      <w:r w:rsidR="007D58D7">
        <w:t>have</w:t>
      </w:r>
      <w:r w:rsidR="002412F2">
        <w:t xml:space="preserve"> given equal opportunity as there is no discrimination </w:t>
      </w:r>
      <w:r w:rsidR="007D58D7">
        <w:t>that has been reported concerning the issues on the ADA.</w:t>
      </w:r>
      <w:r w:rsidR="009905B3">
        <w:t xml:space="preserve"> Despite </w:t>
      </w:r>
      <w:r w:rsidR="00EF5AD0">
        <w:t>the persons with disability being offered the opportunity to work, the restaurant has been specific on the work to be accorded to the individuals.</w:t>
      </w:r>
      <w:r w:rsidR="004A4607">
        <w:t xml:space="preserve"> No hard labor as they are considered to be fragile to the society and deserve special attention.</w:t>
      </w:r>
    </w:p>
    <w:p w:rsidR="002963FE" w:rsidRDefault="002963FE" w:rsidP="00850929">
      <w:pPr>
        <w:spacing w:after="0" w:line="480" w:lineRule="auto"/>
        <w:ind w:firstLine="720"/>
      </w:pPr>
    </w:p>
    <w:p w:rsidR="00850929" w:rsidRDefault="00850929" w:rsidP="00006496">
      <w:pPr>
        <w:spacing w:after="0" w:line="480" w:lineRule="auto"/>
      </w:pPr>
    </w:p>
    <w:p w:rsidR="00F10693" w:rsidRDefault="00F10693" w:rsidP="00006496">
      <w:pPr>
        <w:spacing w:after="0" w:line="480" w:lineRule="auto"/>
      </w:pPr>
    </w:p>
    <w:p w:rsidR="00F10693" w:rsidRDefault="00F10693" w:rsidP="00006496">
      <w:pPr>
        <w:spacing w:after="0" w:line="480" w:lineRule="auto"/>
      </w:pPr>
    </w:p>
    <w:p w:rsidR="00F10693" w:rsidRDefault="00F10693" w:rsidP="00006496">
      <w:pPr>
        <w:spacing w:after="0" w:line="480" w:lineRule="auto"/>
      </w:pPr>
    </w:p>
    <w:p w:rsidR="00F10693" w:rsidRDefault="00F10693" w:rsidP="00006496">
      <w:pPr>
        <w:spacing w:after="0" w:line="480" w:lineRule="auto"/>
      </w:pPr>
    </w:p>
    <w:p w:rsidR="00F10693" w:rsidRDefault="00F10693" w:rsidP="00006496">
      <w:pPr>
        <w:spacing w:after="0" w:line="480" w:lineRule="auto"/>
      </w:pPr>
    </w:p>
    <w:p w:rsidR="00F10693" w:rsidRDefault="00F10693" w:rsidP="00006496">
      <w:pPr>
        <w:spacing w:after="0" w:line="480" w:lineRule="auto"/>
      </w:pPr>
    </w:p>
    <w:p w:rsidR="00F10693" w:rsidRDefault="00F10693" w:rsidP="00006496">
      <w:pPr>
        <w:spacing w:after="0" w:line="480" w:lineRule="auto"/>
      </w:pPr>
    </w:p>
    <w:p w:rsidR="00F10693" w:rsidRDefault="00F10693" w:rsidP="00006496">
      <w:pPr>
        <w:spacing w:after="0" w:line="480" w:lineRule="auto"/>
      </w:pPr>
    </w:p>
    <w:p w:rsidR="00F10693" w:rsidRDefault="00F10693" w:rsidP="00006496">
      <w:pPr>
        <w:spacing w:after="0" w:line="480" w:lineRule="auto"/>
      </w:pPr>
    </w:p>
    <w:p w:rsidR="00F10693" w:rsidRDefault="00F10693" w:rsidP="00006496">
      <w:pPr>
        <w:spacing w:after="0" w:line="480" w:lineRule="auto"/>
      </w:pPr>
    </w:p>
    <w:p w:rsidR="00F10693" w:rsidRDefault="00F10693" w:rsidP="00006496">
      <w:pPr>
        <w:spacing w:after="0" w:line="480" w:lineRule="auto"/>
      </w:pPr>
    </w:p>
    <w:p w:rsidR="00F10693" w:rsidRDefault="00F10693" w:rsidP="00006496">
      <w:pPr>
        <w:spacing w:after="0" w:line="480" w:lineRule="auto"/>
      </w:pPr>
    </w:p>
    <w:p w:rsidR="00F10693" w:rsidRDefault="00F10693" w:rsidP="00006496">
      <w:pPr>
        <w:spacing w:after="0" w:line="480" w:lineRule="auto"/>
      </w:pPr>
    </w:p>
    <w:p w:rsidR="00F10693" w:rsidRDefault="00F10693" w:rsidP="00F10693">
      <w:pPr>
        <w:spacing w:after="0" w:line="480" w:lineRule="auto"/>
        <w:jc w:val="center"/>
        <w:rPr>
          <w:b/>
        </w:rPr>
      </w:pPr>
      <w:r w:rsidRPr="00BE08AE">
        <w:rPr>
          <w:b/>
        </w:rPr>
        <w:lastRenderedPageBreak/>
        <w:t>References</w:t>
      </w:r>
    </w:p>
    <w:p w:rsidR="00D07B57" w:rsidRDefault="0065747C" w:rsidP="00D07B57">
      <w:pPr>
        <w:spacing w:line="480" w:lineRule="auto"/>
      </w:pPr>
      <w:r w:rsidRPr="00DC46E6">
        <w:t xml:space="preserve">ADA Title </w:t>
      </w:r>
      <w:r w:rsidR="00F77E67" w:rsidRPr="00DC46E6">
        <w:t>111 Regulations 28 CFR Part 36</w:t>
      </w:r>
      <w:r w:rsidR="007C46DD" w:rsidRPr="00DC46E6">
        <w:t xml:space="preserve">, retrieved from </w:t>
      </w:r>
      <w:hyperlink r:id="rId6" w:history="1">
        <w:r w:rsidR="00D07B57" w:rsidRPr="00186355">
          <w:rPr>
            <w:rStyle w:val="Hyperlink"/>
          </w:rPr>
          <w:t>www.ada.gov/regs2010/title111_2010/title111_2010_regulations.htm</w:t>
        </w:r>
      </w:hyperlink>
      <w:r w:rsidR="00D07B57">
        <w:t>.</w:t>
      </w:r>
    </w:p>
    <w:p w:rsidR="00BE08AE" w:rsidRDefault="00B9657F" w:rsidP="00D07B57">
      <w:pPr>
        <w:spacing w:line="480" w:lineRule="auto"/>
      </w:pPr>
      <w:r>
        <w:t>Americans with Disabilities</w:t>
      </w:r>
      <w:r w:rsidR="00BE08AE">
        <w:t xml:space="preserve">, </w:t>
      </w:r>
      <w:r>
        <w:t>Act</w:t>
      </w:r>
      <w:r w:rsidR="00BE08AE">
        <w:t xml:space="preserve"> of 1990,</w:t>
      </w:r>
      <w:r>
        <w:t>pub. L, No. 101-336, 104 stat. 328 (1990</w:t>
      </w:r>
      <w:r w:rsidR="00BE08AE">
        <w:t xml:space="preserve">) </w:t>
      </w:r>
    </w:p>
    <w:p w:rsidR="00B9657F" w:rsidRDefault="00BE08AE" w:rsidP="003D6A4A">
      <w:pPr>
        <w:spacing w:after="0" w:line="480" w:lineRule="auto"/>
      </w:pPr>
      <w:r>
        <w:t xml:space="preserve"> </w:t>
      </w:r>
      <w:r w:rsidR="00B9657F">
        <w:t xml:space="preserve">ADA </w:t>
      </w:r>
      <w:r>
        <w:t>compliance,</w:t>
      </w:r>
      <w:r w:rsidR="00B9657F">
        <w:t xml:space="preserve"> Retrieved from </w:t>
      </w:r>
      <w:hyperlink r:id="rId7" w:history="1">
        <w:r w:rsidR="006F20F4" w:rsidRPr="00186355">
          <w:rPr>
            <w:rStyle w:val="Hyperlink"/>
          </w:rPr>
          <w:t>www.ada-compliance.com</w:t>
        </w:r>
      </w:hyperlink>
      <w:r w:rsidR="00B9657F">
        <w:t>.</w:t>
      </w:r>
    </w:p>
    <w:p w:rsidR="0065747C" w:rsidRDefault="0065747C" w:rsidP="003D6A4A">
      <w:pPr>
        <w:spacing w:after="0" w:line="480" w:lineRule="auto"/>
      </w:pPr>
    </w:p>
    <w:p w:rsidR="00BE08AE" w:rsidRDefault="00BE08AE" w:rsidP="003D6A4A">
      <w:pPr>
        <w:spacing w:after="0" w:line="480" w:lineRule="auto"/>
      </w:pPr>
    </w:p>
    <w:p w:rsidR="006F20F4" w:rsidRDefault="006F20F4" w:rsidP="003D6A4A">
      <w:pPr>
        <w:spacing w:after="0" w:line="480" w:lineRule="auto"/>
      </w:pPr>
    </w:p>
    <w:sectPr w:rsidR="006F20F4" w:rsidSect="001403B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3F76" w:rsidRDefault="002A3F76" w:rsidP="001403B4">
      <w:pPr>
        <w:spacing w:after="0" w:line="240" w:lineRule="auto"/>
      </w:pPr>
      <w:r>
        <w:separator/>
      </w:r>
    </w:p>
  </w:endnote>
  <w:endnote w:type="continuationSeparator" w:id="1">
    <w:p w:rsidR="002A3F76" w:rsidRDefault="002A3F76" w:rsidP="001403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3F76" w:rsidRDefault="002A3F76" w:rsidP="001403B4">
      <w:pPr>
        <w:spacing w:after="0" w:line="240" w:lineRule="auto"/>
      </w:pPr>
      <w:r>
        <w:separator/>
      </w:r>
    </w:p>
  </w:footnote>
  <w:footnote w:type="continuationSeparator" w:id="1">
    <w:p w:rsidR="002A3F76" w:rsidRDefault="002A3F76" w:rsidP="001403B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3B4" w:rsidRDefault="00BF743C">
    <w:pPr>
      <w:pStyle w:val="Header"/>
    </w:pPr>
    <w:r>
      <w:t xml:space="preserve">ADA ASSESMENT </w:t>
    </w:r>
    <w:r>
      <w:tab/>
    </w:r>
    <w:r>
      <w:tab/>
    </w:r>
    <w:fldSimple w:instr=" PAGE   \* MERGEFORMAT ">
      <w:r w:rsidR="00D07B57">
        <w:rPr>
          <w:noProof/>
        </w:rPr>
        <w:t>7</w:t>
      </w:r>
    </w:fldSimple>
  </w:p>
  <w:p w:rsidR="001403B4" w:rsidRDefault="001403B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3B4" w:rsidRDefault="001403B4">
    <w:pPr>
      <w:pStyle w:val="Header"/>
    </w:pPr>
    <w:r>
      <w:t>Running head: ADA ASSESMENT</w:t>
    </w:r>
    <w:r>
      <w:tab/>
    </w:r>
    <w:r>
      <w:tab/>
    </w:r>
    <w:fldSimple w:instr=" PAGE   \* MERGEFORMAT ">
      <w:r w:rsidR="005C3F07">
        <w:rPr>
          <w:noProof/>
        </w:rPr>
        <w:t>1</w:t>
      </w:r>
    </w:fldSimple>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1403B4"/>
    <w:rsid w:val="00003CCF"/>
    <w:rsid w:val="00006496"/>
    <w:rsid w:val="000931E1"/>
    <w:rsid w:val="000A77F0"/>
    <w:rsid w:val="000E77CF"/>
    <w:rsid w:val="000F4A5B"/>
    <w:rsid w:val="001403B4"/>
    <w:rsid w:val="0014052D"/>
    <w:rsid w:val="00140EBC"/>
    <w:rsid w:val="001753FB"/>
    <w:rsid w:val="0017770C"/>
    <w:rsid w:val="001C2E55"/>
    <w:rsid w:val="001E06D7"/>
    <w:rsid w:val="00216095"/>
    <w:rsid w:val="002412F2"/>
    <w:rsid w:val="00267B0E"/>
    <w:rsid w:val="002963FE"/>
    <w:rsid w:val="002A3F76"/>
    <w:rsid w:val="002C0307"/>
    <w:rsid w:val="002C409B"/>
    <w:rsid w:val="002C7936"/>
    <w:rsid w:val="002D37C4"/>
    <w:rsid w:val="002D57D3"/>
    <w:rsid w:val="002F4650"/>
    <w:rsid w:val="003155CA"/>
    <w:rsid w:val="0033241C"/>
    <w:rsid w:val="003436EE"/>
    <w:rsid w:val="00343DB9"/>
    <w:rsid w:val="00351342"/>
    <w:rsid w:val="003756DB"/>
    <w:rsid w:val="0039733A"/>
    <w:rsid w:val="003A173F"/>
    <w:rsid w:val="003D6164"/>
    <w:rsid w:val="003D6A4A"/>
    <w:rsid w:val="00400709"/>
    <w:rsid w:val="00430A50"/>
    <w:rsid w:val="00464A02"/>
    <w:rsid w:val="0047633A"/>
    <w:rsid w:val="0048508B"/>
    <w:rsid w:val="004A4607"/>
    <w:rsid w:val="004C6719"/>
    <w:rsid w:val="004D40ED"/>
    <w:rsid w:val="0052216A"/>
    <w:rsid w:val="00557CC1"/>
    <w:rsid w:val="00571AF4"/>
    <w:rsid w:val="00573B5F"/>
    <w:rsid w:val="0058222A"/>
    <w:rsid w:val="00591FCD"/>
    <w:rsid w:val="005A7288"/>
    <w:rsid w:val="005C1F11"/>
    <w:rsid w:val="005C3F07"/>
    <w:rsid w:val="005C607A"/>
    <w:rsid w:val="005D384C"/>
    <w:rsid w:val="005D4113"/>
    <w:rsid w:val="006040CE"/>
    <w:rsid w:val="006349F8"/>
    <w:rsid w:val="0065747C"/>
    <w:rsid w:val="0068693A"/>
    <w:rsid w:val="006A2989"/>
    <w:rsid w:val="006B2404"/>
    <w:rsid w:val="006C247D"/>
    <w:rsid w:val="006C45B9"/>
    <w:rsid w:val="006D36D1"/>
    <w:rsid w:val="006D3743"/>
    <w:rsid w:val="006F20F4"/>
    <w:rsid w:val="007111A8"/>
    <w:rsid w:val="00723F96"/>
    <w:rsid w:val="00727B49"/>
    <w:rsid w:val="00736A79"/>
    <w:rsid w:val="00773C82"/>
    <w:rsid w:val="007B0BFE"/>
    <w:rsid w:val="007B4F19"/>
    <w:rsid w:val="007C0A96"/>
    <w:rsid w:val="007C46DD"/>
    <w:rsid w:val="007D58D7"/>
    <w:rsid w:val="007E2DF4"/>
    <w:rsid w:val="007F7D6B"/>
    <w:rsid w:val="00830C25"/>
    <w:rsid w:val="00850929"/>
    <w:rsid w:val="00867BA6"/>
    <w:rsid w:val="008737FE"/>
    <w:rsid w:val="00876BCD"/>
    <w:rsid w:val="008C4E31"/>
    <w:rsid w:val="00921998"/>
    <w:rsid w:val="009637D4"/>
    <w:rsid w:val="009905B3"/>
    <w:rsid w:val="009D0ED9"/>
    <w:rsid w:val="00A123C0"/>
    <w:rsid w:val="00A35424"/>
    <w:rsid w:val="00A5164F"/>
    <w:rsid w:val="00A82F34"/>
    <w:rsid w:val="00A93421"/>
    <w:rsid w:val="00AC7B60"/>
    <w:rsid w:val="00AF2469"/>
    <w:rsid w:val="00B20B3A"/>
    <w:rsid w:val="00B35F00"/>
    <w:rsid w:val="00B7270A"/>
    <w:rsid w:val="00B934F3"/>
    <w:rsid w:val="00B9657F"/>
    <w:rsid w:val="00BD642B"/>
    <w:rsid w:val="00BE08AE"/>
    <w:rsid w:val="00BE5439"/>
    <w:rsid w:val="00BE684E"/>
    <w:rsid w:val="00BF743C"/>
    <w:rsid w:val="00C11B29"/>
    <w:rsid w:val="00C71AA5"/>
    <w:rsid w:val="00C7448E"/>
    <w:rsid w:val="00C91DFB"/>
    <w:rsid w:val="00CB17DB"/>
    <w:rsid w:val="00CE6083"/>
    <w:rsid w:val="00D07B57"/>
    <w:rsid w:val="00D23503"/>
    <w:rsid w:val="00D37F01"/>
    <w:rsid w:val="00D437F5"/>
    <w:rsid w:val="00D83D41"/>
    <w:rsid w:val="00DA0126"/>
    <w:rsid w:val="00DC46E6"/>
    <w:rsid w:val="00DD3C22"/>
    <w:rsid w:val="00DF4B34"/>
    <w:rsid w:val="00E02B08"/>
    <w:rsid w:val="00E17AD6"/>
    <w:rsid w:val="00E30FF8"/>
    <w:rsid w:val="00E52BDF"/>
    <w:rsid w:val="00E8295B"/>
    <w:rsid w:val="00EA3E64"/>
    <w:rsid w:val="00EA7617"/>
    <w:rsid w:val="00ED4EA4"/>
    <w:rsid w:val="00EF5AD0"/>
    <w:rsid w:val="00F052B3"/>
    <w:rsid w:val="00F10693"/>
    <w:rsid w:val="00F36837"/>
    <w:rsid w:val="00F5176D"/>
    <w:rsid w:val="00F77E67"/>
    <w:rsid w:val="00FB1118"/>
    <w:rsid w:val="00FD7D46"/>
    <w:rsid w:val="00FE697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134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03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03B4"/>
  </w:style>
  <w:style w:type="paragraph" w:styleId="Footer">
    <w:name w:val="footer"/>
    <w:basedOn w:val="Normal"/>
    <w:link w:val="FooterChar"/>
    <w:uiPriority w:val="99"/>
    <w:semiHidden/>
    <w:unhideWhenUsed/>
    <w:rsid w:val="001403B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403B4"/>
  </w:style>
  <w:style w:type="paragraph" w:styleId="BalloonText">
    <w:name w:val="Balloon Text"/>
    <w:basedOn w:val="Normal"/>
    <w:link w:val="BalloonTextChar"/>
    <w:uiPriority w:val="99"/>
    <w:semiHidden/>
    <w:unhideWhenUsed/>
    <w:rsid w:val="001403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03B4"/>
    <w:rPr>
      <w:rFonts w:ascii="Tahoma" w:hAnsi="Tahoma" w:cs="Tahoma"/>
      <w:sz w:val="16"/>
      <w:szCs w:val="16"/>
    </w:rPr>
  </w:style>
  <w:style w:type="table" w:styleId="TableGrid">
    <w:name w:val="Table Grid"/>
    <w:basedOn w:val="TableNormal"/>
    <w:uiPriority w:val="59"/>
    <w:rsid w:val="00F3683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6F20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ada-compliance.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da.gov/regs2010/title111_2010/title111_2010_regulations.ht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292</TotalTime>
  <Pages>7</Pages>
  <Words>935</Words>
  <Characters>5333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147</cp:revision>
  <dcterms:created xsi:type="dcterms:W3CDTF">2018-11-12T09:32:00Z</dcterms:created>
  <dcterms:modified xsi:type="dcterms:W3CDTF">2018-11-12T17:35:00Z</dcterms:modified>
</cp:coreProperties>
</file>